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85802" w14:textId="394523F6" w:rsidR="00DF7289" w:rsidRDefault="00DF7289">
      <w:pPr>
        <w:rPr>
          <w:rFonts w:ascii="Arial" w:hAnsi="Arial" w:cs="Arial"/>
        </w:rPr>
      </w:pPr>
    </w:p>
    <w:p w14:paraId="7BA761D9" w14:textId="65C2DF58" w:rsidR="00DF7289" w:rsidRPr="00DF7289" w:rsidRDefault="00DF7289" w:rsidP="00D21001">
      <w:pPr>
        <w:shd w:val="clear" w:color="auto" w:fill="FFFFFF" w:themeFill="background1"/>
        <w:rPr>
          <w:rFonts w:ascii="Arial" w:hAnsi="Arial" w:cs="Arial"/>
          <w:lang w:val="fr-CA"/>
        </w:rPr>
      </w:pPr>
      <w:r w:rsidRPr="00D21001">
        <w:rPr>
          <w:rFonts w:ascii="Arial" w:hAnsi="Arial" w:cs="Arial"/>
          <w:lang w:val="fr-CA"/>
        </w:rPr>
        <w:t>Monsieur le sénateur [XX</w:t>
      </w:r>
      <w:r w:rsidR="00D21001" w:rsidRPr="00D21001">
        <w:rPr>
          <w:rFonts w:ascii="Arial" w:hAnsi="Arial" w:cs="Arial"/>
          <w:lang w:val="fr-CA"/>
        </w:rPr>
        <w:t>] ou</w:t>
      </w:r>
      <w:r w:rsidRPr="00D21001">
        <w:rPr>
          <w:rFonts w:ascii="Arial" w:hAnsi="Arial" w:cs="Arial"/>
          <w:lang w:val="fr-CA"/>
        </w:rPr>
        <w:t xml:space="preserve"> Madame la sénatrice [XX],</w:t>
      </w:r>
      <w:r w:rsidRPr="00DF7289">
        <w:rPr>
          <w:rFonts w:ascii="Arial" w:hAnsi="Arial" w:cs="Arial"/>
          <w:lang w:val="fr-CA"/>
        </w:rPr>
        <w:t xml:space="preserve"> </w:t>
      </w:r>
    </w:p>
    <w:p w14:paraId="5F61AB08" w14:textId="77777777" w:rsidR="00DF7289" w:rsidRPr="00DF7289" w:rsidRDefault="00DF7289" w:rsidP="00DF7289">
      <w:pPr>
        <w:rPr>
          <w:rFonts w:ascii="Arial" w:hAnsi="Arial" w:cs="Arial"/>
          <w:lang w:val="fr-CA"/>
        </w:rPr>
      </w:pPr>
    </w:p>
    <w:p w14:paraId="40EB2CA5" w14:textId="35300693" w:rsidR="00DF7289" w:rsidRPr="00DF7289" w:rsidRDefault="00DF7289" w:rsidP="00DF7289">
      <w:pPr>
        <w:rPr>
          <w:rFonts w:ascii="Arial" w:hAnsi="Arial" w:cs="Arial"/>
          <w:lang w:val="fr-CA"/>
        </w:rPr>
      </w:pPr>
      <w:r>
        <w:rPr>
          <w:rFonts w:ascii="Arial" w:hAnsi="Arial" w:cs="Arial"/>
          <w:lang w:val="fr-CA"/>
        </w:rPr>
        <w:t>Je vous écri</w:t>
      </w:r>
      <w:r w:rsidR="0053178E">
        <w:rPr>
          <w:rFonts w:ascii="Arial" w:hAnsi="Arial" w:cs="Arial"/>
          <w:lang w:val="fr-CA"/>
        </w:rPr>
        <w:t>s</w:t>
      </w:r>
      <w:r>
        <w:rPr>
          <w:rFonts w:ascii="Arial" w:hAnsi="Arial" w:cs="Arial"/>
          <w:lang w:val="fr-CA"/>
        </w:rPr>
        <w:t xml:space="preserve"> pour vous demander d’appuyer le projet de loi public S-252 (</w:t>
      </w:r>
      <w:r w:rsidRPr="00DF7289">
        <w:rPr>
          <w:rFonts w:ascii="Arial" w:hAnsi="Arial" w:cs="Arial"/>
          <w:i/>
          <w:lang w:val="fr-CA"/>
        </w:rPr>
        <w:t>Loi sur les dons de sang volontaires</w:t>
      </w:r>
      <w:r>
        <w:rPr>
          <w:rFonts w:ascii="Arial" w:hAnsi="Arial" w:cs="Arial"/>
          <w:lang w:val="fr-CA"/>
        </w:rPr>
        <w:t>)</w:t>
      </w:r>
      <w:r w:rsidR="0053178E">
        <w:rPr>
          <w:rFonts w:ascii="Arial" w:hAnsi="Arial" w:cs="Arial"/>
          <w:lang w:val="fr-CA"/>
        </w:rPr>
        <w:t xml:space="preserve"> présenté au Sénat</w:t>
      </w:r>
      <w:r>
        <w:rPr>
          <w:rFonts w:ascii="Arial" w:hAnsi="Arial" w:cs="Arial"/>
          <w:lang w:val="fr-CA"/>
        </w:rPr>
        <w:t xml:space="preserve">. </w:t>
      </w:r>
      <w:bookmarkStart w:id="0" w:name="_GoBack"/>
      <w:bookmarkEnd w:id="0"/>
    </w:p>
    <w:p w14:paraId="191C8E82" w14:textId="77777777" w:rsidR="00DF7289" w:rsidRPr="00DF7289" w:rsidRDefault="00DF7289" w:rsidP="00DF7289">
      <w:pPr>
        <w:rPr>
          <w:rFonts w:ascii="Arial" w:hAnsi="Arial" w:cs="Arial"/>
          <w:lang w:val="fr-CA"/>
        </w:rPr>
      </w:pPr>
    </w:p>
    <w:p w14:paraId="7793DF86" w14:textId="37AF3080" w:rsidR="00DF7289" w:rsidRPr="00DF7289" w:rsidRDefault="00DF7289" w:rsidP="00DF7289">
      <w:pPr>
        <w:rPr>
          <w:rFonts w:ascii="Arial" w:hAnsi="Arial" w:cs="Arial"/>
          <w:lang w:val="fr-CA"/>
        </w:rPr>
      </w:pPr>
      <w:r>
        <w:rPr>
          <w:rFonts w:ascii="Arial" w:hAnsi="Arial" w:cs="Arial"/>
          <w:lang w:val="fr-CA"/>
        </w:rPr>
        <w:t xml:space="preserve">Le projet de loi S-252 va interdire la vente privée de sang d’un océan à l’autre et assurer que le sang et le plasma demeureront une ressource publique devant être protégée et sauvegardée. </w:t>
      </w:r>
    </w:p>
    <w:p w14:paraId="7EF310C3" w14:textId="77777777" w:rsidR="00DF7289" w:rsidRPr="00DF7289" w:rsidRDefault="00DF7289" w:rsidP="00DF7289">
      <w:pPr>
        <w:rPr>
          <w:rFonts w:ascii="Arial" w:hAnsi="Arial" w:cs="Arial"/>
          <w:lang w:val="fr-CA"/>
        </w:rPr>
      </w:pPr>
    </w:p>
    <w:p w14:paraId="4DD6F70F" w14:textId="33DA2D15" w:rsidR="00DF7289" w:rsidRPr="00DF7289" w:rsidRDefault="00DF7289" w:rsidP="00DF7289">
      <w:pPr>
        <w:rPr>
          <w:rFonts w:ascii="Arial" w:hAnsi="Arial" w:cs="Arial"/>
          <w:lang w:val="fr-CA"/>
        </w:rPr>
      </w:pPr>
      <w:r>
        <w:rPr>
          <w:rFonts w:ascii="Arial" w:hAnsi="Arial" w:cs="Arial"/>
          <w:lang w:val="fr-CA"/>
        </w:rPr>
        <w:t xml:space="preserve">Santé Canada et quelques provinces ont donné l’autorisation à une compagnie privée à but lucratif d’ouvrir des cliniques </w:t>
      </w:r>
      <w:r w:rsidR="0053178E">
        <w:rPr>
          <w:rFonts w:ascii="Arial" w:hAnsi="Arial" w:cs="Arial"/>
          <w:lang w:val="fr-CA"/>
        </w:rPr>
        <w:t>rémunérant</w:t>
      </w:r>
      <w:r>
        <w:rPr>
          <w:rFonts w:ascii="Arial" w:hAnsi="Arial" w:cs="Arial"/>
          <w:lang w:val="fr-CA"/>
        </w:rPr>
        <w:t xml:space="preserve"> les donneurs de plasma. </w:t>
      </w:r>
      <w:r w:rsidR="0053178E">
        <w:rPr>
          <w:rFonts w:ascii="Arial" w:hAnsi="Arial" w:cs="Arial"/>
          <w:lang w:val="fr-CA"/>
        </w:rPr>
        <w:t>Le plasma devient ainsi</w:t>
      </w:r>
      <w:r>
        <w:rPr>
          <w:rFonts w:ascii="Arial" w:hAnsi="Arial" w:cs="Arial"/>
          <w:lang w:val="fr-CA"/>
        </w:rPr>
        <w:t xml:space="preserve"> la première partie du corps humain dont la vente est permise au Canada. Cette route à but lucratif met en danger les approvisionnements en produits sanguins au Canada.</w:t>
      </w:r>
    </w:p>
    <w:p w14:paraId="4AD0DBC8" w14:textId="77777777" w:rsidR="00DF7289" w:rsidRPr="00DF7289" w:rsidRDefault="00DF7289" w:rsidP="00DF7289">
      <w:pPr>
        <w:rPr>
          <w:rFonts w:ascii="Arial" w:hAnsi="Arial" w:cs="Arial"/>
          <w:lang w:val="fr-CA"/>
        </w:rPr>
      </w:pPr>
    </w:p>
    <w:p w14:paraId="498C5F9F" w14:textId="45A41721" w:rsidR="00DF7289" w:rsidRPr="00DF7289" w:rsidRDefault="00DF7289" w:rsidP="00DF7289">
      <w:pPr>
        <w:rPr>
          <w:rFonts w:ascii="Arial" w:hAnsi="Arial" w:cs="Arial"/>
          <w:lang w:val="fr-CA"/>
        </w:rPr>
      </w:pPr>
      <w:r>
        <w:rPr>
          <w:rFonts w:ascii="Arial" w:hAnsi="Arial" w:cs="Arial"/>
          <w:lang w:val="fr-CA"/>
        </w:rPr>
        <w:t xml:space="preserve">Seulement quatre pays au monde, dont le Canada, rémunèrent les donneurs de plasma. </w:t>
      </w:r>
      <w:r w:rsidR="0053178E">
        <w:rPr>
          <w:rFonts w:ascii="Arial" w:hAnsi="Arial" w:cs="Arial"/>
          <w:lang w:val="fr-CA"/>
        </w:rPr>
        <w:t>Une telle pratique</w:t>
      </w:r>
      <w:r>
        <w:rPr>
          <w:rFonts w:ascii="Arial" w:hAnsi="Arial" w:cs="Arial"/>
          <w:lang w:val="fr-CA"/>
        </w:rPr>
        <w:t xml:space="preserve"> va à l’encontre des recommandations des principales organisations internationales de santé, dont l’Organisation mondiale de la santé. Cela va aussi à l’encontre des recommandations de l’Enquête </w:t>
      </w:r>
      <w:proofErr w:type="spellStart"/>
      <w:r>
        <w:rPr>
          <w:rFonts w:ascii="Arial" w:hAnsi="Arial" w:cs="Arial"/>
          <w:lang w:val="fr-CA"/>
        </w:rPr>
        <w:t>Krever</w:t>
      </w:r>
      <w:proofErr w:type="spellEnd"/>
      <w:r>
        <w:rPr>
          <w:rFonts w:ascii="Arial" w:hAnsi="Arial" w:cs="Arial"/>
          <w:lang w:val="fr-CA"/>
        </w:rPr>
        <w:t xml:space="preserve"> qui a examiné les façons d’éviter</w:t>
      </w:r>
      <w:r w:rsidR="0053178E">
        <w:rPr>
          <w:rFonts w:ascii="Arial" w:hAnsi="Arial" w:cs="Arial"/>
          <w:lang w:val="fr-CA"/>
        </w:rPr>
        <w:t xml:space="preserve"> </w:t>
      </w:r>
      <w:r>
        <w:rPr>
          <w:rFonts w:ascii="Arial" w:hAnsi="Arial" w:cs="Arial"/>
          <w:lang w:val="fr-CA"/>
        </w:rPr>
        <w:t>une catastrophe comme celle du scandale du sang contaminé dans les années 1980.</w:t>
      </w:r>
    </w:p>
    <w:p w14:paraId="293D3A0B" w14:textId="77777777" w:rsidR="00DF7289" w:rsidRPr="00DF7289" w:rsidRDefault="00DF7289" w:rsidP="00DF7289">
      <w:pPr>
        <w:rPr>
          <w:rFonts w:ascii="Arial" w:hAnsi="Arial" w:cs="Arial"/>
          <w:lang w:val="fr-CA"/>
        </w:rPr>
      </w:pPr>
    </w:p>
    <w:p w14:paraId="2CE88553" w14:textId="2B661B5A" w:rsidR="00DF7289" w:rsidRPr="00DF7289" w:rsidRDefault="0053178E" w:rsidP="00DF7289">
      <w:pPr>
        <w:rPr>
          <w:rFonts w:ascii="Arial" w:hAnsi="Arial" w:cs="Arial"/>
          <w:lang w:val="fr-CA"/>
        </w:rPr>
      </w:pPr>
      <w:r>
        <w:rPr>
          <w:rFonts w:ascii="Arial" w:hAnsi="Arial" w:cs="Arial"/>
          <w:lang w:val="fr-CA"/>
        </w:rPr>
        <w:t>L’adoption du projet de loi S-252 sera une étape importante pour assurer l’accès, à toutes les personnes du Canada, à un approvisionnement suffisant en sang. Bien que la Colombie-Britannique, l’Alberta, l’Ontario et le Québec ont déjà adopté des lois similaires, le projet de loi S-252 en ferait une norme nationale.</w:t>
      </w:r>
    </w:p>
    <w:p w14:paraId="6F4F8602" w14:textId="77777777" w:rsidR="00DF7289" w:rsidRPr="00DF7289" w:rsidRDefault="00DF7289" w:rsidP="00DF7289">
      <w:pPr>
        <w:rPr>
          <w:rFonts w:ascii="Arial" w:hAnsi="Arial" w:cs="Arial"/>
          <w:lang w:val="fr-CA"/>
        </w:rPr>
      </w:pPr>
    </w:p>
    <w:p w14:paraId="58D4F828" w14:textId="01DD8D67" w:rsidR="00DF7289" w:rsidRPr="00DF7289" w:rsidRDefault="0053178E" w:rsidP="00DF7289">
      <w:pPr>
        <w:rPr>
          <w:rFonts w:ascii="Arial" w:hAnsi="Arial" w:cs="Arial"/>
          <w:lang w:val="fr-CA"/>
        </w:rPr>
      </w:pPr>
      <w:r>
        <w:rPr>
          <w:rFonts w:ascii="Arial" w:hAnsi="Arial" w:cs="Arial"/>
          <w:lang w:val="fr-CA"/>
        </w:rPr>
        <w:t>Je voudrais aussi vous encourager à parler publiquement de l’importance d’être un bon citoyen et de s’inscrire pour devenir donneur volontaire de sang et de plasma. Ce simple geste est tellement important et peut sauver des vies.</w:t>
      </w:r>
    </w:p>
    <w:p w14:paraId="7D40F310" w14:textId="77777777" w:rsidR="00DF7289" w:rsidRPr="00DF7289" w:rsidRDefault="00DF7289" w:rsidP="00DF7289">
      <w:pPr>
        <w:rPr>
          <w:rFonts w:ascii="Arial" w:hAnsi="Arial" w:cs="Arial"/>
          <w:lang w:val="fr-CA"/>
        </w:rPr>
      </w:pPr>
    </w:p>
    <w:p w14:paraId="3FB9B987" w14:textId="41BDDA22" w:rsidR="00DF7289" w:rsidRPr="00DF7289" w:rsidRDefault="0053178E" w:rsidP="00DF7289">
      <w:pPr>
        <w:rPr>
          <w:rFonts w:ascii="Arial" w:hAnsi="Arial" w:cs="Arial"/>
          <w:lang w:val="fr-CA"/>
        </w:rPr>
      </w:pPr>
      <w:r>
        <w:rPr>
          <w:rFonts w:ascii="Arial" w:hAnsi="Arial" w:cs="Arial"/>
          <w:lang w:val="fr-CA"/>
        </w:rPr>
        <w:t>J’attends votre réponse avec impatience.</w:t>
      </w:r>
      <w:r w:rsidR="00DF7289" w:rsidRPr="00DF7289">
        <w:rPr>
          <w:rFonts w:ascii="Arial" w:hAnsi="Arial" w:cs="Arial"/>
          <w:lang w:val="fr-CA"/>
        </w:rPr>
        <w:t xml:space="preserve"> </w:t>
      </w:r>
    </w:p>
    <w:p w14:paraId="530F4EAD" w14:textId="77777777" w:rsidR="00DF7289" w:rsidRPr="00DF7289" w:rsidRDefault="00DF7289" w:rsidP="00DF7289">
      <w:pPr>
        <w:rPr>
          <w:rFonts w:ascii="Arial" w:hAnsi="Arial" w:cs="Arial"/>
          <w:lang w:val="fr-CA"/>
        </w:rPr>
      </w:pPr>
    </w:p>
    <w:p w14:paraId="0D4A2C80" w14:textId="0807A3E2" w:rsidR="00DF7289" w:rsidRPr="00DF7289" w:rsidRDefault="00DF7289" w:rsidP="00DF7289">
      <w:pPr>
        <w:rPr>
          <w:rFonts w:ascii="Arial" w:hAnsi="Arial" w:cs="Arial"/>
          <w:lang w:val="fr-CA"/>
        </w:rPr>
      </w:pPr>
      <w:r w:rsidRPr="00DF7289">
        <w:rPr>
          <w:rFonts w:ascii="Arial" w:hAnsi="Arial" w:cs="Arial"/>
          <w:lang w:val="fr-CA"/>
        </w:rPr>
        <w:t>[</w:t>
      </w:r>
      <w:proofErr w:type="gramStart"/>
      <w:r w:rsidRPr="00DF7289">
        <w:rPr>
          <w:rFonts w:ascii="Arial" w:hAnsi="Arial" w:cs="Arial"/>
          <w:lang w:val="fr-CA"/>
        </w:rPr>
        <w:t>n</w:t>
      </w:r>
      <w:r w:rsidR="0053178E">
        <w:rPr>
          <w:rFonts w:ascii="Arial" w:hAnsi="Arial" w:cs="Arial"/>
          <w:lang w:val="fr-CA"/>
        </w:rPr>
        <w:t>om</w:t>
      </w:r>
      <w:proofErr w:type="gramEnd"/>
      <w:r w:rsidR="0053178E">
        <w:rPr>
          <w:rFonts w:ascii="Arial" w:hAnsi="Arial" w:cs="Arial"/>
          <w:lang w:val="fr-CA"/>
        </w:rPr>
        <w:t xml:space="preserve"> et coordonnées</w:t>
      </w:r>
      <w:r w:rsidRPr="00DF7289">
        <w:rPr>
          <w:rFonts w:ascii="Arial" w:hAnsi="Arial" w:cs="Arial"/>
          <w:lang w:val="fr-CA"/>
        </w:rPr>
        <w:t>]</w:t>
      </w:r>
    </w:p>
    <w:p w14:paraId="7199E252" w14:textId="77777777" w:rsidR="00DF7289" w:rsidRPr="00DF7289" w:rsidRDefault="00DF7289" w:rsidP="00DF7289">
      <w:pPr>
        <w:rPr>
          <w:rFonts w:ascii="Arial" w:hAnsi="Arial" w:cs="Arial"/>
          <w:lang w:val="fr-CA"/>
        </w:rPr>
      </w:pPr>
      <w:r w:rsidRPr="00DF7289">
        <w:rPr>
          <w:rFonts w:ascii="Arial" w:hAnsi="Arial" w:cs="Arial"/>
          <w:lang w:val="fr-CA"/>
        </w:rPr>
        <w:t xml:space="preserve"> </w:t>
      </w:r>
    </w:p>
    <w:p w14:paraId="2C81690A" w14:textId="77777777" w:rsidR="00DF7289" w:rsidRPr="00DF7289" w:rsidRDefault="00DF7289">
      <w:pPr>
        <w:rPr>
          <w:rFonts w:ascii="Arial" w:hAnsi="Arial" w:cs="Arial"/>
          <w:lang w:val="fr-CA"/>
        </w:rPr>
      </w:pPr>
    </w:p>
    <w:sectPr w:rsidR="00DF7289" w:rsidRPr="00DF728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61"/>
    <w:rsid w:val="0053178E"/>
    <w:rsid w:val="005E2307"/>
    <w:rsid w:val="00897261"/>
    <w:rsid w:val="00B94390"/>
    <w:rsid w:val="00D21001"/>
    <w:rsid w:val="00DF72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C643"/>
  <w15:docId w15:val="{84BD312A-13EE-4DD5-B631-E95DC9FD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C2D82-F170-43CD-AFAA-CB915D0A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Amelie Baillargeon</dc:creator>
  <cp:lastModifiedBy>Amelie Baillargeon</cp:lastModifiedBy>
  <cp:revision>2</cp:revision>
  <dcterms:created xsi:type="dcterms:W3CDTF">2018-05-30T18:36:00Z</dcterms:created>
  <dcterms:modified xsi:type="dcterms:W3CDTF">2018-05-30T18:36:00Z</dcterms:modified>
</cp:coreProperties>
</file>